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7F62" w14:textId="77777777" w:rsidR="00FE565D" w:rsidRPr="00DC1F2D" w:rsidRDefault="00FE565D" w:rsidP="00FE565D">
      <w:pPr>
        <w:spacing w:after="0"/>
        <w:jc w:val="center"/>
        <w:rPr>
          <w:rFonts w:ascii="Calibri" w:hAnsi="Calibri" w:cs="Calibri"/>
          <w:b/>
          <w:bCs/>
          <w:sz w:val="28"/>
          <w:szCs w:val="28"/>
        </w:rPr>
      </w:pPr>
      <w:r w:rsidRPr="00DC1F2D">
        <w:rPr>
          <w:rFonts w:ascii="Calibri" w:hAnsi="Calibri" w:cs="Calibri"/>
          <w:b/>
          <w:bCs/>
          <w:sz w:val="28"/>
          <w:szCs w:val="28"/>
        </w:rPr>
        <w:t>FOR SMALL GROUPS OR PERSONAL STUDY</w:t>
      </w:r>
    </w:p>
    <w:p w14:paraId="543C8B3F" w14:textId="77777777" w:rsidR="00FE565D" w:rsidRPr="00DC1F2D" w:rsidRDefault="00FE565D" w:rsidP="00FE565D">
      <w:pPr>
        <w:spacing w:after="0"/>
        <w:rPr>
          <w:rFonts w:ascii="Calibri" w:hAnsi="Calibri" w:cs="Calibri"/>
          <w:sz w:val="16"/>
          <w:szCs w:val="16"/>
        </w:rPr>
      </w:pPr>
    </w:p>
    <w:p w14:paraId="20A51D04" w14:textId="69BFDDA9" w:rsidR="00FE565D" w:rsidRPr="00DC1F2D" w:rsidRDefault="00FE565D" w:rsidP="00FE565D">
      <w:pPr>
        <w:spacing w:after="0"/>
        <w:rPr>
          <w:rFonts w:ascii="Calibri" w:hAnsi="Calibri" w:cs="Calibri"/>
          <w:sz w:val="28"/>
          <w:szCs w:val="28"/>
        </w:rPr>
      </w:pPr>
      <w:r w:rsidRPr="00DC1F2D">
        <w:rPr>
          <w:rFonts w:ascii="Calibri" w:hAnsi="Calibri" w:cs="Calibri"/>
          <w:sz w:val="28"/>
          <w:szCs w:val="28"/>
        </w:rPr>
        <w:t xml:space="preserve">Welcome! Today, we are </w:t>
      </w:r>
      <w:r w:rsidRPr="00DC1F2D">
        <w:rPr>
          <w:rFonts w:ascii="Calibri" w:hAnsi="Calibri" w:cs="Calibri"/>
          <w:sz w:val="28"/>
          <w:szCs w:val="28"/>
        </w:rPr>
        <w:t xml:space="preserve">moving into our Gospel of John sermon series. Friend or foe, people always had questions for Jesus. In this lesson series, we will look at some of those questions in context and talk about the connections for our lives. </w:t>
      </w:r>
    </w:p>
    <w:p w14:paraId="169F063E" w14:textId="77777777" w:rsidR="00FE565D" w:rsidRPr="00DC1F2D" w:rsidRDefault="00FE565D" w:rsidP="00FE565D">
      <w:pPr>
        <w:spacing w:after="0"/>
        <w:rPr>
          <w:rFonts w:ascii="Calibri" w:hAnsi="Calibri" w:cs="Calibri"/>
          <w:sz w:val="28"/>
          <w:szCs w:val="28"/>
        </w:rPr>
      </w:pPr>
    </w:p>
    <w:p w14:paraId="09D1A527" w14:textId="1FB3216C" w:rsidR="00FE565D" w:rsidRPr="00DC1F2D" w:rsidRDefault="00FE565D" w:rsidP="00FE565D">
      <w:pPr>
        <w:spacing w:after="0"/>
        <w:rPr>
          <w:rFonts w:ascii="Calibri" w:hAnsi="Calibri" w:cs="Calibri"/>
          <w:sz w:val="28"/>
          <w:szCs w:val="28"/>
        </w:rPr>
      </w:pPr>
      <w:r w:rsidRPr="00DC1F2D">
        <w:rPr>
          <w:rFonts w:ascii="Calibri" w:hAnsi="Calibri" w:cs="Calibri"/>
          <w:sz w:val="28"/>
          <w:szCs w:val="28"/>
        </w:rPr>
        <w:t>What did you learn about the word “gospel?”</w:t>
      </w:r>
      <w:r w:rsidR="00DC1F2D">
        <w:rPr>
          <w:rFonts w:ascii="Calibri" w:hAnsi="Calibri" w:cs="Calibri"/>
          <w:sz w:val="28"/>
          <w:szCs w:val="28"/>
        </w:rPr>
        <w:t xml:space="preserve"> </w:t>
      </w:r>
      <w:r w:rsidRPr="00DC1F2D">
        <w:rPr>
          <w:rFonts w:ascii="Calibri" w:hAnsi="Calibri" w:cs="Calibri"/>
          <w:sz w:val="28"/>
          <w:szCs w:val="28"/>
        </w:rPr>
        <w:t xml:space="preserve">What are </w:t>
      </w:r>
      <w:proofErr w:type="gramStart"/>
      <w:r w:rsidRPr="00DC1F2D">
        <w:rPr>
          <w:rFonts w:ascii="Calibri" w:hAnsi="Calibri" w:cs="Calibri"/>
          <w:sz w:val="28"/>
          <w:szCs w:val="28"/>
        </w:rPr>
        <w:t>the synoptic</w:t>
      </w:r>
      <w:proofErr w:type="gramEnd"/>
      <w:r w:rsidRPr="00DC1F2D">
        <w:rPr>
          <w:rFonts w:ascii="Calibri" w:hAnsi="Calibri" w:cs="Calibri"/>
          <w:sz w:val="28"/>
          <w:szCs w:val="28"/>
        </w:rPr>
        <w:t xml:space="preserve"> gospels? </w:t>
      </w:r>
    </w:p>
    <w:p w14:paraId="2B16F3CC" w14:textId="77777777" w:rsidR="00FE565D" w:rsidRPr="00DC1F2D" w:rsidRDefault="00FE565D" w:rsidP="00FE565D">
      <w:pPr>
        <w:spacing w:after="0"/>
        <w:rPr>
          <w:rFonts w:ascii="Calibri" w:hAnsi="Calibri" w:cs="Calibri"/>
          <w:sz w:val="28"/>
          <w:szCs w:val="28"/>
        </w:rPr>
      </w:pPr>
    </w:p>
    <w:p w14:paraId="7A2620EB" w14:textId="1BAC1936" w:rsidR="00FE565D" w:rsidRPr="00DC1F2D" w:rsidRDefault="00FE565D" w:rsidP="00FE565D">
      <w:pPr>
        <w:spacing w:after="0"/>
        <w:rPr>
          <w:rFonts w:ascii="Calibri" w:hAnsi="Calibri" w:cs="Calibri"/>
          <w:sz w:val="28"/>
          <w:szCs w:val="28"/>
        </w:rPr>
      </w:pPr>
      <w:r w:rsidRPr="00DC1F2D">
        <w:rPr>
          <w:rFonts w:ascii="Calibri" w:hAnsi="Calibri" w:cs="Calibri"/>
          <w:sz w:val="28"/>
          <w:szCs w:val="28"/>
        </w:rPr>
        <w:t>Who was John the gospel writer? How is his gospel different from other gospels?</w:t>
      </w:r>
    </w:p>
    <w:p w14:paraId="4E757221" w14:textId="77777777" w:rsidR="00FE565D" w:rsidRPr="00DC1F2D" w:rsidRDefault="00FE565D" w:rsidP="00FE565D">
      <w:pPr>
        <w:spacing w:after="0"/>
        <w:rPr>
          <w:rFonts w:ascii="Calibri" w:hAnsi="Calibri" w:cs="Calibri"/>
          <w:sz w:val="28"/>
          <w:szCs w:val="28"/>
        </w:rPr>
      </w:pPr>
    </w:p>
    <w:p w14:paraId="707F4AB2" w14:textId="3A82DB8D" w:rsidR="00FE565D" w:rsidRPr="00DC1F2D" w:rsidRDefault="00FE565D" w:rsidP="00FE565D">
      <w:pPr>
        <w:spacing w:after="0"/>
        <w:rPr>
          <w:rFonts w:ascii="Calibri" w:hAnsi="Calibri" w:cs="Calibri"/>
          <w:sz w:val="28"/>
          <w:szCs w:val="28"/>
        </w:rPr>
      </w:pPr>
      <w:r w:rsidRPr="00DC1F2D">
        <w:rPr>
          <w:rFonts w:ascii="Calibri" w:hAnsi="Calibri" w:cs="Calibri"/>
          <w:sz w:val="28"/>
          <w:szCs w:val="28"/>
        </w:rPr>
        <w:t>What was John’s occupation before Jesus called him as a follower? Would you have followed Jesus, if he came stopped by your workplace?</w:t>
      </w:r>
    </w:p>
    <w:p w14:paraId="6FC37FC3" w14:textId="77777777" w:rsidR="00FE565D" w:rsidRPr="00DC1F2D" w:rsidRDefault="00FE565D" w:rsidP="00FE565D">
      <w:pPr>
        <w:spacing w:after="0"/>
        <w:rPr>
          <w:rFonts w:ascii="Calibri" w:hAnsi="Calibri" w:cs="Calibri"/>
          <w:sz w:val="28"/>
          <w:szCs w:val="28"/>
        </w:rPr>
      </w:pPr>
    </w:p>
    <w:p w14:paraId="12E0B1F9" w14:textId="429B8B59" w:rsidR="00FE565D" w:rsidRPr="00DC1F2D" w:rsidRDefault="00FE565D" w:rsidP="00FE565D">
      <w:pPr>
        <w:spacing w:after="0"/>
        <w:rPr>
          <w:rFonts w:ascii="Calibri" w:hAnsi="Calibri" w:cs="Calibri"/>
          <w:b/>
          <w:bCs/>
          <w:sz w:val="28"/>
          <w:szCs w:val="28"/>
        </w:rPr>
      </w:pPr>
      <w:r w:rsidRPr="00DC1F2D">
        <w:rPr>
          <w:rFonts w:ascii="Calibri" w:hAnsi="Calibri" w:cs="Calibri"/>
          <w:b/>
          <w:bCs/>
          <w:sz w:val="28"/>
          <w:szCs w:val="28"/>
        </w:rPr>
        <w:t>UNDERSTANDING JOHN’S GOSPEL…</w:t>
      </w:r>
    </w:p>
    <w:p w14:paraId="2B7093F0" w14:textId="77777777" w:rsidR="00FE565D" w:rsidRPr="00DC1F2D" w:rsidRDefault="00FE565D" w:rsidP="00FE565D">
      <w:pPr>
        <w:spacing w:after="0"/>
        <w:rPr>
          <w:rFonts w:ascii="Calibri" w:hAnsi="Calibri" w:cs="Calibri"/>
          <w:b/>
          <w:bCs/>
          <w:sz w:val="28"/>
          <w:szCs w:val="28"/>
        </w:rPr>
      </w:pPr>
    </w:p>
    <w:p w14:paraId="1BD7A2F7" w14:textId="5C717EF2" w:rsidR="00FE565D" w:rsidRPr="00DC1F2D" w:rsidRDefault="00FE565D" w:rsidP="00FE565D">
      <w:pPr>
        <w:pStyle w:val="ListParagraph"/>
        <w:numPr>
          <w:ilvl w:val="0"/>
          <w:numId w:val="1"/>
        </w:numPr>
        <w:spacing w:after="0"/>
        <w:rPr>
          <w:rFonts w:ascii="Calibri" w:hAnsi="Calibri" w:cs="Calibri"/>
          <w:b/>
          <w:bCs/>
          <w:sz w:val="28"/>
          <w:szCs w:val="28"/>
        </w:rPr>
      </w:pPr>
      <w:r w:rsidRPr="00DC1F2D">
        <w:rPr>
          <w:rFonts w:ascii="Calibri" w:hAnsi="Calibri" w:cs="Calibri"/>
          <w:b/>
          <w:bCs/>
          <w:sz w:val="28"/>
          <w:szCs w:val="28"/>
        </w:rPr>
        <w:t>The ________________ of John’s gospel:</w:t>
      </w:r>
    </w:p>
    <w:p w14:paraId="2873E926" w14:textId="77777777" w:rsidR="00FE565D" w:rsidRPr="00DC1F2D" w:rsidRDefault="00FE565D" w:rsidP="00FE565D">
      <w:pPr>
        <w:spacing w:after="0"/>
        <w:rPr>
          <w:rFonts w:ascii="Calibri" w:hAnsi="Calibri" w:cs="Calibri"/>
          <w:b/>
          <w:bCs/>
          <w:sz w:val="16"/>
          <w:szCs w:val="16"/>
        </w:rPr>
      </w:pPr>
    </w:p>
    <w:p w14:paraId="42EAE9C1" w14:textId="77777777" w:rsidR="00DC1F2D" w:rsidRPr="00DC1F2D" w:rsidRDefault="00DC1F2D" w:rsidP="00FE565D">
      <w:pPr>
        <w:spacing w:after="0"/>
        <w:rPr>
          <w:rFonts w:ascii="Calibri" w:hAnsi="Calibri" w:cs="Calibri"/>
          <w:sz w:val="28"/>
          <w:szCs w:val="28"/>
        </w:rPr>
      </w:pPr>
      <w:r w:rsidRPr="00DC1F2D">
        <w:rPr>
          <w:rFonts w:ascii="Calibri" w:hAnsi="Calibri" w:cs="Calibri"/>
          <w:sz w:val="28"/>
          <w:szCs w:val="28"/>
        </w:rPr>
        <w:t>What comes to mind when you read the first 3 words of John’s gospel?</w:t>
      </w:r>
    </w:p>
    <w:p w14:paraId="32277011" w14:textId="77777777" w:rsidR="00DC1F2D" w:rsidRPr="00DC1F2D" w:rsidRDefault="00DC1F2D" w:rsidP="00FE565D">
      <w:pPr>
        <w:spacing w:after="0"/>
        <w:rPr>
          <w:rFonts w:ascii="Calibri" w:hAnsi="Calibri" w:cs="Calibri"/>
          <w:sz w:val="20"/>
          <w:szCs w:val="20"/>
        </w:rPr>
      </w:pPr>
    </w:p>
    <w:p w14:paraId="27807705" w14:textId="49166422" w:rsidR="00DC1F2D" w:rsidRPr="00DC1F2D" w:rsidRDefault="00DC1F2D" w:rsidP="00FE565D">
      <w:pPr>
        <w:spacing w:after="0"/>
        <w:rPr>
          <w:rFonts w:ascii="Calibri" w:hAnsi="Calibri" w:cs="Calibri"/>
          <w:sz w:val="28"/>
          <w:szCs w:val="28"/>
        </w:rPr>
      </w:pPr>
      <w:r w:rsidRPr="00DC1F2D">
        <w:rPr>
          <w:rFonts w:ascii="Calibri" w:hAnsi="Calibri" w:cs="Calibri"/>
          <w:sz w:val="28"/>
          <w:szCs w:val="28"/>
        </w:rPr>
        <w:t>Why does John’s gospel start this way?</w:t>
      </w:r>
    </w:p>
    <w:p w14:paraId="76037BF9" w14:textId="77777777" w:rsidR="00DC1F2D" w:rsidRPr="00DC1F2D" w:rsidRDefault="00DC1F2D" w:rsidP="00FE565D">
      <w:pPr>
        <w:spacing w:after="0"/>
        <w:rPr>
          <w:rFonts w:ascii="Calibri" w:hAnsi="Calibri" w:cs="Calibri"/>
          <w:sz w:val="28"/>
          <w:szCs w:val="28"/>
        </w:rPr>
      </w:pPr>
    </w:p>
    <w:p w14:paraId="73818C05" w14:textId="20203F27" w:rsidR="00DC1F2D" w:rsidRPr="00DC1F2D" w:rsidRDefault="00DC1F2D" w:rsidP="00FE565D">
      <w:pPr>
        <w:spacing w:after="0"/>
        <w:rPr>
          <w:rFonts w:ascii="Calibri" w:hAnsi="Calibri" w:cs="Calibri"/>
          <w:sz w:val="28"/>
          <w:szCs w:val="28"/>
        </w:rPr>
      </w:pPr>
      <w:r w:rsidRPr="00DC1F2D">
        <w:rPr>
          <w:rFonts w:ascii="Calibri" w:hAnsi="Calibri" w:cs="Calibri"/>
          <w:sz w:val="28"/>
          <w:szCs w:val="28"/>
        </w:rPr>
        <w:t>Genesis deals with the _________ of creation.</w:t>
      </w:r>
    </w:p>
    <w:p w14:paraId="3EA29036" w14:textId="2B7A8B9D" w:rsidR="00DC1F2D" w:rsidRPr="00DC1F2D" w:rsidRDefault="00DC1F2D" w:rsidP="00FE565D">
      <w:pPr>
        <w:spacing w:after="0"/>
        <w:rPr>
          <w:rFonts w:ascii="Calibri" w:hAnsi="Calibri" w:cs="Calibri"/>
          <w:sz w:val="28"/>
          <w:szCs w:val="28"/>
        </w:rPr>
      </w:pPr>
      <w:r w:rsidRPr="00DC1F2D">
        <w:rPr>
          <w:rFonts w:ascii="Calibri" w:hAnsi="Calibri" w:cs="Calibri"/>
          <w:sz w:val="28"/>
          <w:szCs w:val="28"/>
        </w:rPr>
        <w:t>John deals with the _________ of creation.</w:t>
      </w:r>
    </w:p>
    <w:p w14:paraId="2BEC0389" w14:textId="77777777" w:rsidR="00DC1F2D" w:rsidRPr="00DC1F2D" w:rsidRDefault="00DC1F2D" w:rsidP="00FE565D">
      <w:pPr>
        <w:spacing w:after="0"/>
        <w:rPr>
          <w:rFonts w:ascii="Calibri" w:hAnsi="Calibri" w:cs="Calibri"/>
          <w:sz w:val="16"/>
          <w:szCs w:val="16"/>
        </w:rPr>
      </w:pPr>
    </w:p>
    <w:p w14:paraId="4D2A89C4" w14:textId="21C934E9" w:rsidR="00DC1F2D" w:rsidRPr="00DC1F2D" w:rsidRDefault="00DC1F2D" w:rsidP="00FE565D">
      <w:pPr>
        <w:spacing w:after="0"/>
        <w:rPr>
          <w:rFonts w:ascii="Calibri" w:hAnsi="Calibri" w:cs="Calibri"/>
          <w:sz w:val="28"/>
          <w:szCs w:val="28"/>
        </w:rPr>
      </w:pPr>
      <w:r w:rsidRPr="00DC1F2D">
        <w:rPr>
          <w:rFonts w:ascii="Calibri" w:hAnsi="Calibri" w:cs="Calibri"/>
          <w:sz w:val="28"/>
          <w:szCs w:val="28"/>
        </w:rPr>
        <w:t>Who is this Person of which John speaks?</w:t>
      </w:r>
    </w:p>
    <w:p w14:paraId="14E48C7A" w14:textId="77777777" w:rsidR="00DC1F2D" w:rsidRPr="00DC1F2D" w:rsidRDefault="00DC1F2D" w:rsidP="00FE565D">
      <w:pPr>
        <w:spacing w:after="0"/>
        <w:rPr>
          <w:rFonts w:ascii="Calibri" w:hAnsi="Calibri" w:cs="Calibri"/>
          <w:b/>
          <w:bCs/>
          <w:sz w:val="28"/>
          <w:szCs w:val="28"/>
        </w:rPr>
      </w:pPr>
    </w:p>
    <w:p w14:paraId="6E51ACD9" w14:textId="26CE309E" w:rsidR="00DC1F2D" w:rsidRPr="00DC1F2D" w:rsidRDefault="00DC1F2D" w:rsidP="00FE565D">
      <w:pPr>
        <w:spacing w:after="0"/>
        <w:rPr>
          <w:rFonts w:ascii="Calibri" w:hAnsi="Calibri" w:cs="Calibri"/>
          <w:sz w:val="28"/>
          <w:szCs w:val="28"/>
        </w:rPr>
      </w:pPr>
      <w:r w:rsidRPr="00DC1F2D">
        <w:rPr>
          <w:rFonts w:ascii="Calibri" w:hAnsi="Calibri" w:cs="Calibri"/>
          <w:b/>
          <w:bCs/>
          <w:sz w:val="28"/>
          <w:szCs w:val="28"/>
        </w:rPr>
        <w:t xml:space="preserve">BIG QUESTION: </w:t>
      </w:r>
      <w:r w:rsidRPr="00DC1F2D">
        <w:rPr>
          <w:rFonts w:ascii="Calibri" w:hAnsi="Calibri" w:cs="Calibri"/>
          <w:sz w:val="28"/>
          <w:szCs w:val="28"/>
        </w:rPr>
        <w:t xml:space="preserve">Why </w:t>
      </w:r>
      <w:proofErr w:type="gramStart"/>
      <w:r w:rsidRPr="00DC1F2D">
        <w:rPr>
          <w:rFonts w:ascii="Calibri" w:hAnsi="Calibri" w:cs="Calibri"/>
          <w:sz w:val="28"/>
          <w:szCs w:val="28"/>
        </w:rPr>
        <w:t>does</w:t>
      </w:r>
      <w:proofErr w:type="gramEnd"/>
      <w:r w:rsidRPr="00DC1F2D">
        <w:rPr>
          <w:rFonts w:ascii="Calibri" w:hAnsi="Calibri" w:cs="Calibri"/>
          <w:sz w:val="28"/>
          <w:szCs w:val="28"/>
        </w:rPr>
        <w:t xml:space="preserve"> John start here?</w:t>
      </w:r>
    </w:p>
    <w:p w14:paraId="0AFB1AC1" w14:textId="77777777" w:rsidR="00DC1F2D" w:rsidRDefault="00DC1F2D" w:rsidP="00FE565D">
      <w:pPr>
        <w:spacing w:after="0"/>
        <w:rPr>
          <w:rFonts w:ascii="Calibri" w:hAnsi="Calibri" w:cs="Calibri"/>
          <w:b/>
          <w:bCs/>
          <w:sz w:val="28"/>
          <w:szCs w:val="28"/>
        </w:rPr>
      </w:pPr>
    </w:p>
    <w:p w14:paraId="34A752E5" w14:textId="77777777" w:rsidR="000606F0" w:rsidRPr="00DC1F2D" w:rsidRDefault="000606F0" w:rsidP="00FE565D">
      <w:pPr>
        <w:spacing w:after="0"/>
        <w:rPr>
          <w:rFonts w:ascii="Calibri" w:hAnsi="Calibri" w:cs="Calibri"/>
          <w:b/>
          <w:bCs/>
          <w:sz w:val="28"/>
          <w:szCs w:val="28"/>
        </w:rPr>
      </w:pPr>
    </w:p>
    <w:p w14:paraId="0FAB1EC4" w14:textId="12DA18DD" w:rsidR="00FE565D" w:rsidRPr="00DC1F2D" w:rsidRDefault="00FE565D" w:rsidP="00FE565D">
      <w:pPr>
        <w:pStyle w:val="ListParagraph"/>
        <w:numPr>
          <w:ilvl w:val="0"/>
          <w:numId w:val="1"/>
        </w:numPr>
        <w:spacing w:after="0"/>
        <w:rPr>
          <w:rFonts w:ascii="Calibri" w:hAnsi="Calibri" w:cs="Calibri"/>
          <w:b/>
          <w:bCs/>
          <w:sz w:val="28"/>
          <w:szCs w:val="28"/>
        </w:rPr>
      </w:pPr>
      <w:r w:rsidRPr="00DC1F2D">
        <w:rPr>
          <w:rFonts w:ascii="Calibri" w:hAnsi="Calibri" w:cs="Calibri"/>
          <w:b/>
          <w:bCs/>
          <w:sz w:val="28"/>
          <w:szCs w:val="28"/>
        </w:rPr>
        <w:t xml:space="preserve">The </w:t>
      </w:r>
      <w:r w:rsidR="00DC1F2D" w:rsidRPr="00DC1F2D">
        <w:rPr>
          <w:rFonts w:ascii="Calibri" w:hAnsi="Calibri" w:cs="Calibri"/>
          <w:b/>
          <w:bCs/>
          <w:sz w:val="28"/>
          <w:szCs w:val="28"/>
        </w:rPr>
        <w:t>________________ in John’s gospel:</w:t>
      </w:r>
    </w:p>
    <w:p w14:paraId="044EF8F1" w14:textId="77777777" w:rsidR="00DC1F2D" w:rsidRPr="00DC1F2D" w:rsidRDefault="00DC1F2D" w:rsidP="000606F0">
      <w:pPr>
        <w:spacing w:after="0"/>
        <w:rPr>
          <w:rFonts w:ascii="Calibri" w:hAnsi="Calibri" w:cs="Calibri"/>
          <w:b/>
          <w:bCs/>
          <w:sz w:val="16"/>
          <w:szCs w:val="16"/>
        </w:rPr>
      </w:pPr>
    </w:p>
    <w:p w14:paraId="7002AB2A" w14:textId="01DB01E4" w:rsidR="00DC1F2D" w:rsidRPr="00DC1F2D" w:rsidRDefault="00DC1F2D" w:rsidP="000606F0">
      <w:pPr>
        <w:spacing w:after="0"/>
        <w:rPr>
          <w:rFonts w:ascii="Calibri" w:hAnsi="Calibri" w:cs="Calibri"/>
          <w:sz w:val="28"/>
          <w:szCs w:val="28"/>
        </w:rPr>
      </w:pPr>
      <w:r w:rsidRPr="00DC1F2D">
        <w:rPr>
          <w:rFonts w:ascii="Calibri" w:hAnsi="Calibri" w:cs="Calibri"/>
          <w:sz w:val="28"/>
          <w:szCs w:val="28"/>
        </w:rPr>
        <w:t>What did Jesus mean, when he talked about darkness in v4-5?</w:t>
      </w:r>
    </w:p>
    <w:p w14:paraId="0638DB92" w14:textId="77777777" w:rsidR="000606F0" w:rsidRPr="00DC1F2D" w:rsidRDefault="000606F0" w:rsidP="00DC1F2D">
      <w:pPr>
        <w:rPr>
          <w:rFonts w:ascii="Calibri" w:hAnsi="Calibri" w:cs="Calibri"/>
          <w:b/>
          <w:bCs/>
          <w:sz w:val="28"/>
          <w:szCs w:val="28"/>
        </w:rPr>
      </w:pPr>
    </w:p>
    <w:p w14:paraId="036D5120" w14:textId="6994C175" w:rsidR="00DC1F2D" w:rsidRDefault="00DC1F2D" w:rsidP="00FE565D">
      <w:pPr>
        <w:pStyle w:val="ListParagraph"/>
        <w:numPr>
          <w:ilvl w:val="0"/>
          <w:numId w:val="1"/>
        </w:numPr>
        <w:spacing w:after="0"/>
        <w:rPr>
          <w:rFonts w:ascii="Calibri" w:hAnsi="Calibri" w:cs="Calibri"/>
          <w:b/>
          <w:bCs/>
          <w:sz w:val="28"/>
          <w:szCs w:val="28"/>
        </w:rPr>
      </w:pPr>
      <w:r w:rsidRPr="00DC1F2D">
        <w:rPr>
          <w:rFonts w:ascii="Calibri" w:hAnsi="Calibri" w:cs="Calibri"/>
          <w:b/>
          <w:bCs/>
          <w:sz w:val="28"/>
          <w:szCs w:val="28"/>
        </w:rPr>
        <w:t>The ________________ from John’s gospel:</w:t>
      </w:r>
    </w:p>
    <w:p w14:paraId="5C11F892" w14:textId="77777777" w:rsidR="000606F0" w:rsidRPr="000606F0" w:rsidRDefault="000606F0" w:rsidP="000606F0">
      <w:pPr>
        <w:spacing w:after="0"/>
        <w:rPr>
          <w:rFonts w:ascii="Calibri" w:hAnsi="Calibri" w:cs="Calibri"/>
          <w:b/>
          <w:bCs/>
          <w:sz w:val="16"/>
          <w:szCs w:val="16"/>
        </w:rPr>
      </w:pPr>
    </w:p>
    <w:p w14:paraId="35910915" w14:textId="0253C75E" w:rsidR="00DC1F2D" w:rsidRDefault="00DC1F2D" w:rsidP="00DC1F2D">
      <w:pPr>
        <w:spacing w:after="0"/>
        <w:ind w:left="360"/>
        <w:rPr>
          <w:rFonts w:ascii="Calibri" w:hAnsi="Calibri" w:cs="Calibri"/>
          <w:sz w:val="28"/>
          <w:szCs w:val="28"/>
        </w:rPr>
      </w:pPr>
      <w:r w:rsidRPr="00DC1F2D">
        <w:rPr>
          <w:rFonts w:ascii="Calibri" w:hAnsi="Calibri" w:cs="Calibri"/>
          <w:sz w:val="28"/>
          <w:szCs w:val="28"/>
        </w:rPr>
        <w:t>Why does John use the terms light and life in v4-5?</w:t>
      </w:r>
    </w:p>
    <w:p w14:paraId="466C641D" w14:textId="77777777" w:rsidR="000606F0" w:rsidRPr="00DC1F2D" w:rsidRDefault="000606F0" w:rsidP="00DC1F2D">
      <w:pPr>
        <w:spacing w:after="0"/>
        <w:ind w:left="360"/>
        <w:rPr>
          <w:rFonts w:ascii="Calibri" w:hAnsi="Calibri" w:cs="Calibri"/>
          <w:sz w:val="28"/>
          <w:szCs w:val="28"/>
        </w:rPr>
      </w:pPr>
    </w:p>
    <w:p w14:paraId="6DC2275D" w14:textId="6989CC27" w:rsidR="00FE565D" w:rsidRPr="000606F0" w:rsidRDefault="00DC1F2D" w:rsidP="000606F0">
      <w:pPr>
        <w:spacing w:after="0"/>
        <w:ind w:left="360"/>
        <w:rPr>
          <w:rFonts w:ascii="Calibri" w:hAnsi="Calibri" w:cs="Calibri"/>
          <w:sz w:val="28"/>
          <w:szCs w:val="28"/>
        </w:rPr>
      </w:pPr>
      <w:r w:rsidRPr="00DC1F2D">
        <w:rPr>
          <w:rFonts w:ascii="Calibri" w:hAnsi="Calibri" w:cs="Calibri"/>
          <w:sz w:val="28"/>
          <w:szCs w:val="28"/>
        </w:rPr>
        <w:t>What’s the message for us?</w:t>
      </w:r>
    </w:p>
    <w:sectPr w:rsidR="00FE565D" w:rsidRPr="000606F0" w:rsidSect="00DC1F2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D3D96"/>
    <w:multiLevelType w:val="hybridMultilevel"/>
    <w:tmpl w:val="0E5E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59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5D"/>
    <w:rsid w:val="000606F0"/>
    <w:rsid w:val="000B0702"/>
    <w:rsid w:val="00DC1F2D"/>
    <w:rsid w:val="00FE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4000"/>
  <w15:chartTrackingRefBased/>
  <w15:docId w15:val="{9E84677A-9BC8-4394-9DCB-39669AA1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5D"/>
    <w:pPr>
      <w:spacing w:line="276" w:lineRule="auto"/>
    </w:pPr>
    <w:rPr>
      <w:rFonts w:ascii="Aptos" w:eastAsia="Aptos" w:hAnsi="Aptos" w:cs="Times New Roman"/>
    </w:rPr>
  </w:style>
  <w:style w:type="paragraph" w:styleId="Heading1">
    <w:name w:val="heading 1"/>
    <w:basedOn w:val="Normal"/>
    <w:next w:val="Normal"/>
    <w:link w:val="Heading1Char"/>
    <w:uiPriority w:val="9"/>
    <w:qFormat/>
    <w:rsid w:val="00FE565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65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65D"/>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65D"/>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565D"/>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565D"/>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565D"/>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565D"/>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565D"/>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65D"/>
    <w:rPr>
      <w:rFonts w:eastAsiaTheme="majorEastAsia" w:cstheme="majorBidi"/>
      <w:color w:val="272727" w:themeColor="text1" w:themeTint="D8"/>
    </w:rPr>
  </w:style>
  <w:style w:type="paragraph" w:styleId="Title">
    <w:name w:val="Title"/>
    <w:basedOn w:val="Normal"/>
    <w:next w:val="Normal"/>
    <w:link w:val="TitleChar"/>
    <w:uiPriority w:val="10"/>
    <w:qFormat/>
    <w:rsid w:val="00FE5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65D"/>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65D"/>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E565D"/>
    <w:rPr>
      <w:i/>
      <w:iCs/>
      <w:color w:val="404040" w:themeColor="text1" w:themeTint="BF"/>
    </w:rPr>
  </w:style>
  <w:style w:type="paragraph" w:styleId="ListParagraph">
    <w:name w:val="List Paragraph"/>
    <w:basedOn w:val="Normal"/>
    <w:uiPriority w:val="34"/>
    <w:qFormat/>
    <w:rsid w:val="00FE565D"/>
    <w:pPr>
      <w:spacing w:line="278"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E565D"/>
    <w:rPr>
      <w:i/>
      <w:iCs/>
      <w:color w:val="0F4761" w:themeColor="accent1" w:themeShade="BF"/>
    </w:rPr>
  </w:style>
  <w:style w:type="paragraph" w:styleId="IntenseQuote">
    <w:name w:val="Intense Quote"/>
    <w:basedOn w:val="Normal"/>
    <w:next w:val="Normal"/>
    <w:link w:val="IntenseQuoteChar"/>
    <w:uiPriority w:val="30"/>
    <w:qFormat/>
    <w:rsid w:val="00FE56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FE565D"/>
    <w:rPr>
      <w:i/>
      <w:iCs/>
      <w:color w:val="0F4761" w:themeColor="accent1" w:themeShade="BF"/>
    </w:rPr>
  </w:style>
  <w:style w:type="character" w:styleId="IntenseReference">
    <w:name w:val="Intense Reference"/>
    <w:basedOn w:val="DefaultParagraphFont"/>
    <w:uiPriority w:val="32"/>
    <w:qFormat/>
    <w:rsid w:val="00FE56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Kennedy</dc:creator>
  <cp:keywords/>
  <dc:description/>
  <cp:lastModifiedBy>Gary Kennedy</cp:lastModifiedBy>
  <cp:revision>1</cp:revision>
  <dcterms:created xsi:type="dcterms:W3CDTF">2025-01-31T02:42:00Z</dcterms:created>
  <dcterms:modified xsi:type="dcterms:W3CDTF">2025-01-31T03:06:00Z</dcterms:modified>
</cp:coreProperties>
</file>